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F86" w:rsidRPr="005D7F86" w:rsidRDefault="005D7F86" w:rsidP="00DC007E">
      <w:pPr>
        <w:pStyle w:val="xp2"/>
        <w:shd w:val="clear" w:color="auto" w:fill="FFFFFF"/>
        <w:spacing w:before="0" w:beforeAutospacing="0" w:after="0" w:afterAutospacing="0"/>
        <w:jc w:val="both"/>
        <w:rPr>
          <w:rStyle w:val="xs1"/>
          <w:rFonts w:ascii="Comic Sans MS" w:hAnsi="Comic Sans MS" w:cs="Segoe UI"/>
          <w:b/>
          <w:color w:val="201F1E"/>
          <w:bdr w:val="none" w:sz="0" w:space="0" w:color="auto" w:frame="1"/>
        </w:rPr>
      </w:pPr>
      <w:r w:rsidRPr="005D7F86">
        <w:rPr>
          <w:rStyle w:val="xs1"/>
          <w:rFonts w:ascii="Comic Sans MS" w:hAnsi="Comic Sans MS" w:cs="Segoe UI"/>
          <w:b/>
          <w:color w:val="201F1E"/>
          <w:bdr w:val="none" w:sz="0" w:space="0" w:color="auto" w:frame="1"/>
        </w:rPr>
        <w:t xml:space="preserve"> </w:t>
      </w:r>
    </w:p>
    <w:p w:rsidR="000A6265" w:rsidRDefault="00DC007E" w:rsidP="005D7F86">
      <w:pPr>
        <w:pStyle w:val="xp2"/>
        <w:shd w:val="clear" w:color="auto" w:fill="FFFFFF"/>
        <w:spacing w:before="0" w:beforeAutospacing="0" w:after="0" w:afterAutospacing="0"/>
        <w:ind w:firstLine="708"/>
        <w:jc w:val="both"/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</w:pPr>
      <w:r>
        <w:rPr>
          <w:rStyle w:val="xs1"/>
          <w:rFonts w:ascii="Comic Sans MS" w:hAnsi="Comic Sans MS" w:cs="Segoe UI"/>
          <w:noProof/>
          <w:color w:val="201F1E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217805</wp:posOffset>
            </wp:positionV>
            <wp:extent cx="1038225" cy="1038225"/>
            <wp:effectExtent l="0" t="0" r="952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A6265" w:rsidRP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Dalam</w:t>
      </w:r>
      <w:proofErr w:type="spellEnd"/>
      <w:r w:rsidR="000A6265" w:rsidRP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0A6265" w:rsidRP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perdjalanan</w:t>
      </w:r>
      <w:proofErr w:type="spellEnd"/>
      <w:r w:rsidR="000A6265" w:rsidRP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0A6265" w:rsidRP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waktu</w:t>
      </w:r>
      <w:proofErr w:type="spellEnd"/>
      <w:r w:rsidR="000A6265" w:rsidRP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di </w:t>
      </w:r>
      <w:proofErr w:type="spellStart"/>
      <w:r w:rsidR="000A6265" w:rsidRP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tahun</w:t>
      </w:r>
      <w:proofErr w:type="spellEnd"/>
      <w:r w:rsidR="000A6265" w:rsidRP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2020, </w:t>
      </w:r>
      <w:proofErr w:type="spellStart"/>
      <w:r w:rsidR="000A6265" w:rsidRP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suluruh</w:t>
      </w:r>
      <w:proofErr w:type="spellEnd"/>
      <w:r w:rsidR="000A6265" w:rsidRP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umat</w:t>
      </w:r>
      <w:proofErr w:type="spellEnd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manusia</w:t>
      </w:r>
      <w:proofErr w:type="spellEnd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dalam</w:t>
      </w:r>
      <w:proofErr w:type="spellEnd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dunia</w:t>
      </w:r>
      <w:proofErr w:type="spellEnd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ini</w:t>
      </w:r>
      <w:proofErr w:type="spellEnd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tanpa</w:t>
      </w:r>
      <w:proofErr w:type="spellEnd"/>
      <w:r w:rsid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terketjuali</w:t>
      </w:r>
      <w:proofErr w:type="spellEnd"/>
      <w:r w:rsid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di</w:t>
      </w:r>
      <w:r w:rsidR="000A6265" w:rsidRP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perhadapk</w:t>
      </w:r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an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dengan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pandemi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covid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19. (corona ).</w:t>
      </w:r>
      <w:r w:rsidR="0025530C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25530C" w:rsidRDefault="0025530C" w:rsidP="00874561">
      <w:pPr>
        <w:pStyle w:val="xp2"/>
        <w:shd w:val="clear" w:color="auto" w:fill="FFFFFF"/>
        <w:spacing w:before="0" w:beforeAutospacing="0" w:after="0" w:afterAutospacing="0"/>
        <w:jc w:val="both"/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</w:pP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Pemerintah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dunia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mengeluarkan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tindakan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untuk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mentjegah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penjebaran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virus corona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jang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semakin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memuntjak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.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Dengan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tudjuan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untuk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melindungi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kehidupan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masjarakat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pada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umumnja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dan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terutama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kepada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mereka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jang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rentang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dari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antjaman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virus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ini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. </w:t>
      </w:r>
    </w:p>
    <w:p w:rsidR="00874561" w:rsidRPr="0025530C" w:rsidRDefault="005F02D3" w:rsidP="00874561">
      <w:pPr>
        <w:pStyle w:val="xp2"/>
        <w:shd w:val="clear" w:color="auto" w:fill="FFFFFF"/>
        <w:spacing w:before="0" w:beforeAutospacing="0" w:after="0" w:afterAutospacing="0"/>
        <w:ind w:firstLine="708"/>
        <w:jc w:val="both"/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</w:pP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Sebagai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</w:t>
      </w:r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bu-ibu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Kristen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Indjili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Maluku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kita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djuga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terpanggil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untuk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memberikan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perlindungan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kehidupan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bagi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kita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semua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setjara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bersama-sama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dengan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tjara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menghentikan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segala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aktifitas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pelajanan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PIKIM</w:t>
      </w:r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untuk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sementara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waktu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.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Entah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itu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pada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FE47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Putjuk</w:t>
      </w:r>
      <w:proofErr w:type="spellEnd"/>
      <w:r w:rsidR="00FE47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pimpinan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ED531A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sampai</w:t>
      </w:r>
      <w:proofErr w:type="spellEnd"/>
      <w:r w:rsidR="00ED531A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pada</w:t>
      </w:r>
      <w:proofErr w:type="spellEnd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456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tjabang-tjabang</w:t>
      </w:r>
      <w:proofErr w:type="spellEnd"/>
      <w:r w:rsidR="00ED531A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.</w:t>
      </w:r>
    </w:p>
    <w:p w:rsidR="00874561" w:rsidRDefault="0025530C" w:rsidP="00874561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bCs/>
          <w:lang w:val="pt-BR" w:eastAsia="nl-NL"/>
        </w:rPr>
      </w:pPr>
      <w:r>
        <w:rPr>
          <w:rFonts w:ascii="Comic Sans MS" w:eastAsia="Times New Roman" w:hAnsi="Comic Sans MS" w:cs="Times New Roman"/>
          <w:bCs/>
          <w:lang w:val="pt-BR" w:eastAsia="nl-NL"/>
        </w:rPr>
        <w:t>M</w:t>
      </w:r>
      <w:r w:rsidR="005D7F86">
        <w:rPr>
          <w:rFonts w:ascii="Comic Sans MS" w:eastAsia="Times New Roman" w:hAnsi="Comic Sans MS" w:cs="Times New Roman"/>
          <w:bCs/>
          <w:lang w:val="pt-BR" w:eastAsia="nl-NL"/>
        </w:rPr>
        <w:t xml:space="preserve">inggu-minggu </w:t>
      </w:r>
      <w:r>
        <w:rPr>
          <w:rFonts w:ascii="Comic Sans MS" w:eastAsia="Times New Roman" w:hAnsi="Comic Sans MS" w:cs="Times New Roman"/>
          <w:bCs/>
          <w:lang w:val="pt-BR" w:eastAsia="nl-NL"/>
        </w:rPr>
        <w:t>sengsara Tuhan Jesus, Peraja</w:t>
      </w:r>
      <w:r w:rsidR="0010590F">
        <w:rPr>
          <w:rFonts w:ascii="Comic Sans MS" w:eastAsia="Times New Roman" w:hAnsi="Comic Sans MS" w:cs="Times New Roman"/>
          <w:bCs/>
          <w:lang w:val="pt-BR" w:eastAsia="nl-NL"/>
        </w:rPr>
        <w:t>a</w:t>
      </w:r>
      <w:r>
        <w:rPr>
          <w:rFonts w:ascii="Comic Sans MS" w:eastAsia="Times New Roman" w:hAnsi="Comic Sans MS" w:cs="Times New Roman"/>
          <w:bCs/>
          <w:lang w:val="pt-BR" w:eastAsia="nl-NL"/>
        </w:rPr>
        <w:t xml:space="preserve">n hari </w:t>
      </w:r>
      <w:r w:rsidR="00AF3504">
        <w:rPr>
          <w:rFonts w:ascii="Comic Sans MS" w:eastAsia="Times New Roman" w:hAnsi="Comic Sans MS" w:cs="Times New Roman"/>
          <w:bCs/>
          <w:lang w:val="pt-BR" w:eastAsia="nl-NL"/>
        </w:rPr>
        <w:t xml:space="preserve">kematian </w:t>
      </w:r>
      <w:r>
        <w:rPr>
          <w:rFonts w:ascii="Comic Sans MS" w:eastAsia="Times New Roman" w:hAnsi="Comic Sans MS" w:cs="Times New Roman"/>
          <w:bCs/>
          <w:lang w:val="pt-BR" w:eastAsia="nl-NL"/>
        </w:rPr>
        <w:t xml:space="preserve">Jesus di Salib </w:t>
      </w:r>
      <w:r w:rsidRPr="0025530C">
        <w:rPr>
          <w:rFonts w:ascii="Comic Sans MS" w:eastAsia="Times New Roman" w:hAnsi="Comic Sans MS" w:cs="Times New Roman"/>
          <w:bCs/>
          <w:lang w:val="pt-BR" w:eastAsia="nl-NL"/>
        </w:rPr>
        <w:t>kita lewati dalam sa</w:t>
      </w:r>
      <w:r w:rsidR="00874561">
        <w:rPr>
          <w:rFonts w:ascii="Comic Sans MS" w:eastAsia="Times New Roman" w:hAnsi="Comic Sans MS" w:cs="Times New Roman"/>
          <w:bCs/>
          <w:lang w:val="pt-BR" w:eastAsia="nl-NL"/>
        </w:rPr>
        <w:t>tu pergumulan jang begitu hebat</w:t>
      </w:r>
      <w:r w:rsidR="00DC007E">
        <w:rPr>
          <w:rFonts w:ascii="Comic Sans MS" w:eastAsia="Times New Roman" w:hAnsi="Comic Sans MS" w:cs="Times New Roman"/>
          <w:bCs/>
          <w:lang w:val="pt-BR" w:eastAsia="nl-NL"/>
        </w:rPr>
        <w:t xml:space="preserve"> </w:t>
      </w:r>
      <w:r w:rsidR="005F02D3">
        <w:rPr>
          <w:rFonts w:ascii="Comic Sans MS" w:eastAsia="Times New Roman" w:hAnsi="Comic Sans MS" w:cs="Times New Roman"/>
          <w:bCs/>
          <w:lang w:val="pt-BR" w:eastAsia="nl-NL"/>
        </w:rPr>
        <w:t>dengan</w:t>
      </w:r>
      <w:r w:rsidR="005D7F86">
        <w:rPr>
          <w:rFonts w:ascii="Comic Sans MS" w:eastAsia="Times New Roman" w:hAnsi="Comic Sans MS" w:cs="Times New Roman"/>
          <w:bCs/>
          <w:lang w:val="pt-BR" w:eastAsia="nl-NL"/>
        </w:rPr>
        <w:t xml:space="preserve"> sesama </w:t>
      </w:r>
      <w:r w:rsidR="005F02D3">
        <w:rPr>
          <w:rFonts w:ascii="Comic Sans MS" w:eastAsia="Times New Roman" w:hAnsi="Comic Sans MS" w:cs="Times New Roman"/>
          <w:bCs/>
          <w:lang w:val="pt-BR" w:eastAsia="nl-NL"/>
        </w:rPr>
        <w:t xml:space="preserve">kita </w:t>
      </w:r>
      <w:r w:rsidR="005D7F86">
        <w:rPr>
          <w:rFonts w:ascii="Comic Sans MS" w:eastAsia="Times New Roman" w:hAnsi="Comic Sans MS" w:cs="Times New Roman"/>
          <w:bCs/>
          <w:lang w:val="pt-BR" w:eastAsia="nl-NL"/>
        </w:rPr>
        <w:t>manusia.</w:t>
      </w:r>
      <w:r w:rsidR="00874561">
        <w:rPr>
          <w:rFonts w:ascii="Comic Sans MS" w:eastAsia="Times New Roman" w:hAnsi="Comic Sans MS" w:cs="Times New Roman"/>
          <w:bCs/>
          <w:lang w:val="pt-BR" w:eastAsia="nl-NL"/>
        </w:rPr>
        <w:t xml:space="preserve"> </w:t>
      </w:r>
      <w:r w:rsidR="005D7F86">
        <w:rPr>
          <w:rFonts w:ascii="Comic Sans MS" w:eastAsia="Times New Roman" w:hAnsi="Comic Sans MS" w:cs="Times New Roman"/>
          <w:bCs/>
          <w:lang w:val="pt-BR" w:eastAsia="nl-NL"/>
        </w:rPr>
        <w:t>K</w:t>
      </w:r>
      <w:r w:rsidR="00874561">
        <w:rPr>
          <w:rFonts w:ascii="Comic Sans MS" w:eastAsia="Times New Roman" w:hAnsi="Comic Sans MS" w:cs="Times New Roman"/>
          <w:bCs/>
          <w:lang w:val="pt-BR" w:eastAsia="nl-NL"/>
        </w:rPr>
        <w:t>esakitan, kematian, ketakutan, ketidakpastian, rasa ke</w:t>
      </w:r>
      <w:r w:rsidR="00720219">
        <w:rPr>
          <w:rFonts w:ascii="Comic Sans MS" w:eastAsia="Times New Roman" w:hAnsi="Comic Sans MS" w:cs="Times New Roman"/>
          <w:bCs/>
          <w:lang w:val="pt-BR" w:eastAsia="nl-NL"/>
        </w:rPr>
        <w:t>s</w:t>
      </w:r>
      <w:r w:rsidR="00874561">
        <w:rPr>
          <w:rFonts w:ascii="Comic Sans MS" w:eastAsia="Times New Roman" w:hAnsi="Comic Sans MS" w:cs="Times New Roman"/>
          <w:bCs/>
          <w:lang w:val="pt-BR" w:eastAsia="nl-NL"/>
        </w:rPr>
        <w:t xml:space="preserve">epian, konflik dan sebagainja.  </w:t>
      </w:r>
      <w:r w:rsidRPr="0025530C">
        <w:rPr>
          <w:rFonts w:ascii="Comic Sans MS" w:eastAsia="Times New Roman" w:hAnsi="Comic Sans MS" w:cs="Times New Roman"/>
          <w:bCs/>
          <w:lang w:val="pt-BR" w:eastAsia="nl-NL"/>
        </w:rPr>
        <w:t xml:space="preserve">  </w:t>
      </w:r>
    </w:p>
    <w:p w:rsidR="005D7F86" w:rsidRDefault="004B34E4" w:rsidP="00874561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bCs/>
          <w:lang w:val="pt-BR" w:eastAsia="nl-NL"/>
        </w:rPr>
      </w:pPr>
      <w:r w:rsidRPr="004B34E4">
        <w:rPr>
          <w:rFonts w:ascii="Arial" w:eastAsia="Times New Roman" w:hAnsi="Arial" w:cs="Arial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201BDA6" wp14:editId="67D5319D">
            <wp:simplePos x="0" y="0"/>
            <wp:positionH relativeFrom="margin">
              <wp:posOffset>119380</wp:posOffset>
            </wp:positionH>
            <wp:positionV relativeFrom="margin">
              <wp:posOffset>3560445</wp:posOffset>
            </wp:positionV>
            <wp:extent cx="1876425" cy="1400175"/>
            <wp:effectExtent l="0" t="0" r="9525" b="9525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8" t="32634" r="37004" b="33556"/>
                    <a:stretch/>
                  </pic:blipFill>
                  <pic:spPr bwMode="auto">
                    <a:xfrm>
                      <a:off x="0" y="0"/>
                      <a:ext cx="187642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561">
        <w:rPr>
          <w:rFonts w:ascii="Comic Sans MS" w:eastAsia="Times New Roman" w:hAnsi="Comic Sans MS" w:cs="Times New Roman"/>
          <w:bCs/>
          <w:lang w:val="pt-BR" w:eastAsia="nl-NL"/>
        </w:rPr>
        <w:t xml:space="preserve">Kini </w:t>
      </w:r>
      <w:r w:rsidR="0025530C" w:rsidRPr="0025530C">
        <w:rPr>
          <w:rFonts w:ascii="Comic Sans MS" w:eastAsia="Times New Roman" w:hAnsi="Comic Sans MS" w:cs="Times New Roman"/>
          <w:bCs/>
          <w:lang w:val="pt-BR" w:eastAsia="nl-NL"/>
        </w:rPr>
        <w:t>kita akan manjambut peristiwa kemen</w:t>
      </w:r>
      <w:r w:rsidR="006B3806">
        <w:rPr>
          <w:rFonts w:ascii="Comic Sans MS" w:eastAsia="Times New Roman" w:hAnsi="Comic Sans MS" w:cs="Times New Roman"/>
          <w:bCs/>
          <w:lang w:val="pt-BR" w:eastAsia="nl-NL"/>
        </w:rPr>
        <w:t>a</w:t>
      </w:r>
      <w:r w:rsidR="00D83193">
        <w:rPr>
          <w:rFonts w:ascii="Comic Sans MS" w:eastAsia="Times New Roman" w:hAnsi="Comic Sans MS" w:cs="Times New Roman"/>
          <w:bCs/>
          <w:lang w:val="pt-BR" w:eastAsia="nl-NL"/>
        </w:rPr>
        <w:t>ng</w:t>
      </w:r>
      <w:r w:rsidR="0025530C" w:rsidRPr="0025530C">
        <w:rPr>
          <w:rFonts w:ascii="Comic Sans MS" w:eastAsia="Times New Roman" w:hAnsi="Comic Sans MS" w:cs="Times New Roman"/>
          <w:bCs/>
          <w:lang w:val="pt-BR" w:eastAsia="nl-NL"/>
        </w:rPr>
        <w:t>an</w:t>
      </w:r>
      <w:r w:rsidR="006B3806">
        <w:rPr>
          <w:rFonts w:ascii="Comic Sans MS" w:eastAsia="Times New Roman" w:hAnsi="Comic Sans MS" w:cs="Times New Roman"/>
          <w:bCs/>
          <w:lang w:val="pt-BR" w:eastAsia="nl-NL"/>
        </w:rPr>
        <w:t xml:space="preserve"> </w:t>
      </w:r>
      <w:r w:rsidR="0025530C" w:rsidRPr="0025530C">
        <w:rPr>
          <w:rFonts w:ascii="Comic Sans MS" w:eastAsia="Times New Roman" w:hAnsi="Comic Sans MS" w:cs="Times New Roman"/>
          <w:bCs/>
          <w:lang w:val="pt-BR" w:eastAsia="nl-NL"/>
        </w:rPr>
        <w:t xml:space="preserve">Sang Djuru selamat dunia Tuhan kita Jesus Kristus dari </w:t>
      </w:r>
      <w:r w:rsidR="006B3806">
        <w:rPr>
          <w:rFonts w:ascii="Comic Sans MS" w:eastAsia="Times New Roman" w:hAnsi="Comic Sans MS" w:cs="Times New Roman"/>
          <w:bCs/>
          <w:lang w:val="pt-BR" w:eastAsia="nl-NL"/>
        </w:rPr>
        <w:t>kematian</w:t>
      </w:r>
      <w:r w:rsidR="0025530C" w:rsidRPr="0025530C">
        <w:rPr>
          <w:rFonts w:ascii="Comic Sans MS" w:eastAsia="Times New Roman" w:hAnsi="Comic Sans MS" w:cs="Times New Roman"/>
          <w:bCs/>
          <w:lang w:val="pt-BR" w:eastAsia="nl-NL"/>
        </w:rPr>
        <w:t xml:space="preserve">. </w:t>
      </w:r>
      <w:r w:rsidR="00874561">
        <w:rPr>
          <w:rFonts w:ascii="Comic Sans MS" w:eastAsia="Times New Roman" w:hAnsi="Comic Sans MS" w:cs="Times New Roman"/>
          <w:bCs/>
          <w:lang w:val="pt-BR" w:eastAsia="nl-NL"/>
        </w:rPr>
        <w:t xml:space="preserve"> </w:t>
      </w:r>
      <w:r w:rsidR="0025530C" w:rsidRPr="0025530C">
        <w:rPr>
          <w:rFonts w:ascii="Comic Sans MS" w:eastAsia="Times New Roman" w:hAnsi="Comic Sans MS" w:cs="Times New Roman"/>
          <w:bCs/>
          <w:lang w:val="pt-BR" w:eastAsia="nl-NL"/>
        </w:rPr>
        <w:t xml:space="preserve">Bukti kasih Allah jang menjelamatkan umat manusia dari bahaja maut melalui kebangkitan Jesus Kristus. Jakni hari raja  Paskah. </w:t>
      </w:r>
      <w:r w:rsidR="00874561">
        <w:rPr>
          <w:rFonts w:ascii="Comic Sans MS" w:eastAsia="Times New Roman" w:hAnsi="Comic Sans MS" w:cs="Times New Roman"/>
          <w:bCs/>
          <w:lang w:val="pt-BR" w:eastAsia="nl-NL"/>
        </w:rPr>
        <w:t xml:space="preserve"> K</w:t>
      </w:r>
      <w:r w:rsidR="0025530C" w:rsidRPr="0025530C">
        <w:rPr>
          <w:rFonts w:ascii="Comic Sans MS" w:eastAsia="Times New Roman" w:hAnsi="Comic Sans MS" w:cs="Times New Roman"/>
          <w:bCs/>
          <w:lang w:val="pt-BR" w:eastAsia="nl-NL"/>
        </w:rPr>
        <w:t xml:space="preserve">emenangan Jesus Kristus atas maut adalah kehidupan untuk kita </w:t>
      </w:r>
      <w:r w:rsidR="00641B82">
        <w:rPr>
          <w:rFonts w:ascii="Comic Sans MS" w:eastAsia="Times New Roman" w:hAnsi="Comic Sans MS" w:cs="Times New Roman"/>
          <w:bCs/>
          <w:lang w:val="pt-BR" w:eastAsia="nl-NL"/>
        </w:rPr>
        <w:t>semua</w:t>
      </w:r>
      <w:r w:rsidR="0025530C" w:rsidRPr="0025530C">
        <w:rPr>
          <w:rFonts w:ascii="Comic Sans MS" w:eastAsia="Times New Roman" w:hAnsi="Comic Sans MS" w:cs="Times New Roman"/>
          <w:bCs/>
          <w:lang w:val="pt-BR" w:eastAsia="nl-NL"/>
        </w:rPr>
        <w:t xml:space="preserve">. </w:t>
      </w:r>
    </w:p>
    <w:p w:rsidR="0025530C" w:rsidRPr="0025530C" w:rsidRDefault="005D7F86" w:rsidP="005D7F86">
      <w:pPr>
        <w:pStyle w:val="xp2"/>
        <w:shd w:val="clear" w:color="auto" w:fill="FFFFFF"/>
        <w:spacing w:before="0" w:beforeAutospacing="0" w:after="0" w:afterAutospacing="0"/>
        <w:ind w:firstLine="708"/>
        <w:jc w:val="both"/>
        <w:rPr>
          <w:rFonts w:ascii="Comic Sans MS" w:hAnsi="Comic Sans MS" w:cs="Segoe UI"/>
          <w:color w:val="201F1E"/>
          <w:sz w:val="22"/>
          <w:szCs w:val="22"/>
        </w:rPr>
      </w:pP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B</w:t>
      </w:r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erita</w:t>
      </w:r>
      <w:proofErr w:type="spellEnd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Paskah</w:t>
      </w:r>
      <w:proofErr w:type="spellEnd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j</w:t>
      </w:r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an</w:t>
      </w:r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g</w:t>
      </w:r>
      <w:proofErr w:type="spellEnd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di </w:t>
      </w:r>
      <w:proofErr w:type="spellStart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sampaikan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oleh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malaekat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kepada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perempuan-perempuan</w:t>
      </w:r>
      <w:proofErr w:type="spellEnd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j</w:t>
      </w:r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an</w:t>
      </w:r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g</w:t>
      </w:r>
      <w:proofErr w:type="spellEnd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datang</w:t>
      </w:r>
      <w:proofErr w:type="spellEnd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ke</w:t>
      </w:r>
      <w:proofErr w:type="spellEnd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kubur</w:t>
      </w:r>
      <w:proofErr w:type="spellEnd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Jesus</w:t>
      </w:r>
      <w:proofErr w:type="spellEnd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sangat</w:t>
      </w:r>
      <w:proofErr w:type="spellEnd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djelas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. </w:t>
      </w:r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Ia </w:t>
      </w:r>
      <w:proofErr w:type="spellStart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telah</w:t>
      </w:r>
      <w:proofErr w:type="spellEnd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bangkit</w:t>
      </w:r>
      <w:proofErr w:type="spellEnd"/>
      <w:r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! </w:t>
      </w:r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r w:rsidRPr="005D7F86">
        <w:rPr>
          <w:rFonts w:ascii="Comic Sans MS" w:hAnsi="Comic Sans MS"/>
          <w:bCs/>
          <w:sz w:val="22"/>
          <w:szCs w:val="22"/>
          <w:lang w:val="pt-BR"/>
        </w:rPr>
        <w:t>Sebagaimana jang dikatakan oleh Tuhan Jesus sendiri bahwa: “</w:t>
      </w:r>
      <w:r w:rsidRPr="005D7F86">
        <w:rPr>
          <w:rFonts w:ascii="Comic Sans MS" w:hAnsi="Comic Sans MS"/>
          <w:bCs/>
          <w:i/>
          <w:sz w:val="22"/>
          <w:szCs w:val="22"/>
          <w:lang w:val="pt-BR"/>
        </w:rPr>
        <w:t>Aku hidup, kamupun hidup “</w:t>
      </w:r>
      <w:r w:rsidRPr="005D7F86">
        <w:rPr>
          <w:rFonts w:ascii="Comic Sans MS" w:hAnsi="Comic Sans MS"/>
          <w:bCs/>
          <w:sz w:val="22"/>
          <w:szCs w:val="22"/>
          <w:lang w:val="pt-BR"/>
        </w:rPr>
        <w:t xml:space="preserve">. </w:t>
      </w:r>
    </w:p>
    <w:p w:rsidR="00F576FD" w:rsidRDefault="004B34E4" w:rsidP="004B34E4">
      <w:pPr>
        <w:pStyle w:val="xp2"/>
        <w:shd w:val="clear" w:color="auto" w:fill="FFFFFF"/>
        <w:spacing w:before="0" w:beforeAutospacing="0" w:after="0" w:afterAutospacing="0"/>
        <w:ind w:firstLine="708"/>
        <w:jc w:val="both"/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</w:pP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Oleh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karena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itu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di</w:t>
      </w:r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hari</w:t>
      </w:r>
      <w:proofErr w:type="spellEnd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perajaan</w:t>
      </w:r>
      <w:proofErr w:type="spellEnd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Paskah</w:t>
      </w:r>
      <w:proofErr w:type="spellEnd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tahun</w:t>
      </w:r>
      <w:proofErr w:type="spellEnd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ini</w:t>
      </w:r>
      <w:proofErr w:type="spellEnd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walaupun</w:t>
      </w:r>
      <w:proofErr w:type="spellEnd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kita</w:t>
      </w:r>
      <w:proofErr w:type="spellEnd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tidak</w:t>
      </w:r>
      <w:proofErr w:type="spellEnd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bersama-sama</w:t>
      </w:r>
      <w:proofErr w:type="spellEnd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merajakan</w:t>
      </w:r>
      <w:proofErr w:type="spellEnd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ibadah</w:t>
      </w:r>
      <w:proofErr w:type="spellEnd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subuh</w:t>
      </w:r>
      <w:proofErr w:type="spellEnd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di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g</w:t>
      </w:r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eredja</w:t>
      </w:r>
      <w:proofErr w:type="spellEnd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namun</w:t>
      </w:r>
      <w:proofErr w:type="spellEnd"/>
      <w:r w:rsidR="000A6265" w:rsidRPr="000A6265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sebagai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kaum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ibu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kita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punja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peranan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utama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untuk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merajakan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Paskah</w:t>
      </w:r>
      <w:proofErr w:type="spellEnd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di </w:t>
      </w:r>
      <w:proofErr w:type="spellStart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dalam</w:t>
      </w:r>
      <w:proofErr w:type="spellEnd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rumah</w:t>
      </w:r>
      <w:proofErr w:type="spellEnd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tangga</w:t>
      </w:r>
      <w:proofErr w:type="spellEnd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kita</w:t>
      </w:r>
      <w:proofErr w:type="spellEnd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masing-masing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dengan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njanjian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dan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pudji-pudjian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kepada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Allah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kita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jang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hidup</w:t>
      </w:r>
      <w:proofErr w:type="spellEnd"/>
      <w:r w:rsidR="00DC007E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.</w:t>
      </w:r>
    </w:p>
    <w:p w:rsidR="000A6265" w:rsidRDefault="00F576FD" w:rsidP="005D7F86">
      <w:pPr>
        <w:pStyle w:val="xp2"/>
        <w:shd w:val="clear" w:color="auto" w:fill="FFFFFF"/>
        <w:spacing w:before="0" w:beforeAutospacing="0" w:after="0" w:afterAutospacing="0"/>
        <w:ind w:firstLine="708"/>
        <w:jc w:val="both"/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</w:pP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Masa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kesusahan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ini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tidak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akan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menindis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pengharapan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kita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. 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Karna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itu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dengan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iman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kita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j</w:t>
      </w:r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ang</w:t>
      </w:r>
      <w:proofErr w:type="spellEnd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pasti</w:t>
      </w:r>
      <w:proofErr w:type="spellEnd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dalam</w:t>
      </w:r>
      <w:proofErr w:type="spellEnd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ketid</w:t>
      </w:r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ak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pastian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dunia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saat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ini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menjambut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hari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</w:t>
      </w:r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askah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dan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berdoa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kepada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Tuhan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Allah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pentj</w:t>
      </w:r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ipta</w:t>
      </w:r>
      <w:proofErr w:type="spellEnd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alam</w:t>
      </w:r>
      <w:proofErr w:type="spellEnd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semeseta</w:t>
      </w:r>
      <w:proofErr w:type="spellEnd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 </w:t>
      </w:r>
      <w:proofErr w:type="spellStart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dalam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Jesus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</w:t>
      </w:r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ristus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jang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telah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bangkit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,</w:t>
      </w:r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untuk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turut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tjampur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tangan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dan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memberkati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segala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upaja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jang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saat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ini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di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kerdjakan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oleh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para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ahli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dan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semua</w:t>
      </w:r>
      <w:proofErr w:type="spellEnd"/>
      <w:r w:rsidR="00C1423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C14231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barisan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dinas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kesehatan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. </w:t>
      </w:r>
      <w:proofErr w:type="spellStart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Sehingga</w:t>
      </w:r>
      <w:proofErr w:type="spellEnd"/>
      <w:r w:rsidR="005D7F86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pada</w:t>
      </w:r>
      <w:proofErr w:type="spellEnd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kita</w:t>
      </w:r>
      <w:proofErr w:type="spellEnd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semua</w:t>
      </w:r>
      <w:proofErr w:type="spellEnd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bisa</w:t>
      </w:r>
      <w:proofErr w:type="spellEnd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mendapatkan</w:t>
      </w:r>
      <w:proofErr w:type="spellEnd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F02D3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keme</w:t>
      </w:r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nangan</w:t>
      </w:r>
      <w:proofErr w:type="spellEnd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dalam</w:t>
      </w:r>
      <w:proofErr w:type="spellEnd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anugerah</w:t>
      </w:r>
      <w:proofErr w:type="spellEnd"/>
      <w:r w:rsidRPr="00F576FD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Allah. </w:t>
      </w:r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FF20A4" w:rsidRDefault="005F02D3" w:rsidP="00002F7A">
      <w:pPr>
        <w:pStyle w:val="xp2"/>
        <w:shd w:val="clear" w:color="auto" w:fill="FFFFFF"/>
        <w:spacing w:before="0" w:beforeAutospacing="0" w:after="0" w:afterAutospacing="0"/>
        <w:ind w:firstLine="708"/>
        <w:jc w:val="both"/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</w:pP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Akhir-nja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bestir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Putjuk</w:t>
      </w:r>
      <w:proofErr w:type="spellEnd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</w:t>
      </w:r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impinan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PIKIM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mengutjapkan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kepada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ibu-ibu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Kristen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Indjili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Maluku dan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semua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ibu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kristen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pada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umumnja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.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Selamat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merajakan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hari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>Paskah</w:t>
      </w:r>
      <w:proofErr w:type="spellEnd"/>
      <w:r w:rsidR="004B34E4"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  <w:t xml:space="preserve">. </w:t>
      </w:r>
    </w:p>
    <w:p w:rsidR="00002F7A" w:rsidRDefault="00002F7A" w:rsidP="00002F7A">
      <w:pPr>
        <w:pStyle w:val="xp2"/>
        <w:shd w:val="clear" w:color="auto" w:fill="FFFFFF"/>
        <w:spacing w:before="0" w:beforeAutospacing="0" w:after="0" w:afterAutospacing="0"/>
        <w:ind w:firstLine="708"/>
        <w:jc w:val="both"/>
        <w:rPr>
          <w:rStyle w:val="xs1"/>
          <w:rFonts w:ascii="Comic Sans MS" w:hAnsi="Comic Sans MS" w:cs="Segoe UI"/>
          <w:color w:val="201F1E"/>
          <w:sz w:val="22"/>
          <w:szCs w:val="22"/>
          <w:bdr w:val="none" w:sz="0" w:space="0" w:color="auto" w:frame="1"/>
        </w:rPr>
      </w:pPr>
    </w:p>
    <w:p w:rsidR="00163BBA" w:rsidRDefault="00B23E57" w:rsidP="000A6265">
      <w:pPr>
        <w:spacing w:after="0"/>
      </w:pPr>
      <w:proofErr w:type="spellStart"/>
      <w:r>
        <w:t>Bestir</w:t>
      </w:r>
      <w:proofErr w:type="spellEnd"/>
      <w:r>
        <w:t xml:space="preserve"> </w:t>
      </w:r>
      <w:proofErr w:type="spellStart"/>
      <w:r>
        <w:t>Putjuk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r w:rsidR="004B34E4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1329055</wp:posOffset>
            </wp:positionH>
            <wp:positionV relativeFrom="paragraph">
              <wp:posOffset>311785</wp:posOffset>
            </wp:positionV>
            <wp:extent cx="3700780" cy="15430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ACA">
        <w:t xml:space="preserve">PIKIM </w:t>
      </w:r>
    </w:p>
    <w:p w:rsidR="00B23E57" w:rsidRDefault="00B23E57" w:rsidP="000A6265">
      <w:pPr>
        <w:spacing w:after="0"/>
      </w:pPr>
      <w:proofErr w:type="spellStart"/>
      <w:r>
        <w:t>Ketua</w:t>
      </w:r>
      <w:proofErr w:type="spellEnd"/>
      <w:r>
        <w:t xml:space="preserve"> </w:t>
      </w:r>
      <w:proofErr w:type="spellStart"/>
      <w:r w:rsidR="00686AA9">
        <w:t>Nj</w:t>
      </w:r>
      <w:proofErr w:type="spellEnd"/>
      <w:r w:rsidR="00686AA9">
        <w:t xml:space="preserve">. R. </w:t>
      </w:r>
      <w:r>
        <w:t xml:space="preserve"> </w:t>
      </w:r>
      <w:proofErr w:type="spellStart"/>
      <w:r w:rsidR="00C10C1F">
        <w:t>Pattipeilohy-Nikijuluw</w:t>
      </w:r>
      <w:proofErr w:type="spellEnd"/>
    </w:p>
    <w:p w:rsidR="003B4DA0" w:rsidRDefault="003B4DA0" w:rsidP="000A6265">
      <w:pPr>
        <w:spacing w:after="0"/>
      </w:pPr>
    </w:p>
    <w:p w:rsidR="000D47C7" w:rsidRDefault="000D47C7" w:rsidP="000A6265">
      <w:pPr>
        <w:spacing w:after="0"/>
      </w:pPr>
    </w:p>
    <w:p w:rsidR="00002F7A" w:rsidRDefault="00002F7A" w:rsidP="000A6265">
      <w:pPr>
        <w:spacing w:after="0"/>
      </w:pPr>
    </w:p>
    <w:p w:rsidR="00002F7A" w:rsidRDefault="00002F7A" w:rsidP="000A6265">
      <w:pPr>
        <w:spacing w:after="0"/>
      </w:pPr>
    </w:p>
    <w:sectPr w:rsidR="00002F7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5ACE" w:rsidRDefault="005B5ACE" w:rsidP="004B34E4">
      <w:pPr>
        <w:spacing w:after="0" w:line="240" w:lineRule="auto"/>
      </w:pPr>
      <w:r>
        <w:separator/>
      </w:r>
    </w:p>
  </w:endnote>
  <w:endnote w:type="continuationSeparator" w:id="0">
    <w:p w:rsidR="005B5ACE" w:rsidRDefault="005B5ACE" w:rsidP="004B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5ACE" w:rsidRDefault="005B5ACE" w:rsidP="004B34E4">
      <w:pPr>
        <w:spacing w:after="0" w:line="240" w:lineRule="auto"/>
      </w:pPr>
      <w:r>
        <w:separator/>
      </w:r>
    </w:p>
  </w:footnote>
  <w:footnote w:type="continuationSeparator" w:id="0">
    <w:p w:rsidR="005B5ACE" w:rsidRDefault="005B5ACE" w:rsidP="004B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0"/>
      <w:gridCol w:w="8832"/>
    </w:tblGrid>
    <w:tr w:rsidR="00DC007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DC007E" w:rsidRDefault="00DC007E">
          <w:pPr>
            <w:pStyle w:val="Koptekst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DC007E" w:rsidRPr="00DC007E" w:rsidRDefault="00AA1FB1" w:rsidP="00DC007E">
          <w:pPr>
            <w:pStyle w:val="Koptekst"/>
            <w:jc w:val="center"/>
            <w:rPr>
              <w:rFonts w:ascii="Comic Sans MS" w:hAnsi="Comic Sans MS"/>
              <w:caps/>
              <w:color w:val="FFFFFF" w:themeColor="background1"/>
              <w:sz w:val="32"/>
              <w:szCs w:val="32"/>
            </w:rPr>
          </w:pPr>
          <w:sdt>
            <w:sdtPr>
              <w:rPr>
                <w:rFonts w:ascii="Comic Sans MS" w:hAnsi="Comic Sans MS"/>
                <w:caps/>
                <w:color w:val="FFFFFF" w:themeColor="background1"/>
                <w:sz w:val="32"/>
                <w:szCs w:val="32"/>
              </w:rPr>
              <w:alias w:val="Titel"/>
              <w:tag w:val=""/>
              <w:id w:val="-773790484"/>
              <w:placeholder>
                <w:docPart w:val="5A1CBD524EA242F49A17C40BF797C8E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F02D3">
                <w:rPr>
                  <w:rFonts w:ascii="Comic Sans MS" w:hAnsi="Comic Sans MS"/>
                  <w:caps/>
                  <w:color w:val="FFFFFF" w:themeColor="background1"/>
                  <w:sz w:val="32"/>
                  <w:szCs w:val="32"/>
                </w:rPr>
                <w:t>pESAN PASKAH IBU-IBU KRISTEN INDJILI MALUKU</w:t>
              </w:r>
            </w:sdtContent>
          </w:sdt>
        </w:p>
      </w:tc>
    </w:tr>
  </w:tbl>
  <w:p w:rsidR="00DC007E" w:rsidRDefault="00DC007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65"/>
    <w:rsid w:val="00002F7A"/>
    <w:rsid w:val="000600A7"/>
    <w:rsid w:val="000663C0"/>
    <w:rsid w:val="000A6265"/>
    <w:rsid w:val="000D47C7"/>
    <w:rsid w:val="0010590F"/>
    <w:rsid w:val="00163BBA"/>
    <w:rsid w:val="0025530C"/>
    <w:rsid w:val="002C457F"/>
    <w:rsid w:val="003B4DA0"/>
    <w:rsid w:val="003C11FE"/>
    <w:rsid w:val="003F686A"/>
    <w:rsid w:val="00453F4C"/>
    <w:rsid w:val="004B34E4"/>
    <w:rsid w:val="005B5ACE"/>
    <w:rsid w:val="005D7F86"/>
    <w:rsid w:val="005F02D3"/>
    <w:rsid w:val="00641B82"/>
    <w:rsid w:val="00646F30"/>
    <w:rsid w:val="006529B8"/>
    <w:rsid w:val="00686AA9"/>
    <w:rsid w:val="006B3806"/>
    <w:rsid w:val="006E0B30"/>
    <w:rsid w:val="006F0226"/>
    <w:rsid w:val="00720219"/>
    <w:rsid w:val="00796F55"/>
    <w:rsid w:val="007A7322"/>
    <w:rsid w:val="008144C0"/>
    <w:rsid w:val="00874561"/>
    <w:rsid w:val="00951A19"/>
    <w:rsid w:val="009C6ACA"/>
    <w:rsid w:val="00AA1FB1"/>
    <w:rsid w:val="00AF3504"/>
    <w:rsid w:val="00B02C15"/>
    <w:rsid w:val="00B23E57"/>
    <w:rsid w:val="00C10C1F"/>
    <w:rsid w:val="00C14231"/>
    <w:rsid w:val="00D30B8D"/>
    <w:rsid w:val="00D83193"/>
    <w:rsid w:val="00DC007E"/>
    <w:rsid w:val="00ED531A"/>
    <w:rsid w:val="00F129E6"/>
    <w:rsid w:val="00F576FD"/>
    <w:rsid w:val="00FE38EA"/>
    <w:rsid w:val="00FE4765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FC60C"/>
  <w15:chartTrackingRefBased/>
  <w15:docId w15:val="{DE2A7605-A006-47F5-A5C2-D0972C1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p2">
    <w:name w:val="x_p2"/>
    <w:basedOn w:val="Standaard"/>
    <w:rsid w:val="000A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s1">
    <w:name w:val="x_s1"/>
    <w:basedOn w:val="Standaardalinea-lettertype"/>
    <w:rsid w:val="000A6265"/>
  </w:style>
  <w:style w:type="paragraph" w:styleId="Koptekst">
    <w:name w:val="header"/>
    <w:basedOn w:val="Standaard"/>
    <w:link w:val="KoptekstChar"/>
    <w:uiPriority w:val="99"/>
    <w:unhideWhenUsed/>
    <w:rsid w:val="004B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E4"/>
  </w:style>
  <w:style w:type="paragraph" w:styleId="Voettekst">
    <w:name w:val="footer"/>
    <w:basedOn w:val="Standaard"/>
    <w:link w:val="VoettekstChar"/>
    <w:uiPriority w:val="99"/>
    <w:unhideWhenUsed/>
    <w:rsid w:val="004B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E4"/>
  </w:style>
  <w:style w:type="character" w:styleId="Tekstvantijdelijkeaanduiding">
    <w:name w:val="Placeholder Text"/>
    <w:basedOn w:val="Standaardalinea-lettertype"/>
    <w:uiPriority w:val="99"/>
    <w:semiHidden/>
    <w:rsid w:val="00DC007E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02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02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02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02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02D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1CBD524EA242F49A17C40BF797C8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8356D3-979B-4A27-B501-02C051BF5BC5}"/>
      </w:docPartPr>
      <w:docPartBody>
        <w:p w:rsidR="00223902" w:rsidRDefault="00627CA6" w:rsidP="00627CA6">
          <w:pPr>
            <w:pStyle w:val="5A1CBD524EA242F49A17C40BF797C8E3"/>
          </w:pPr>
          <w:r>
            <w:rPr>
              <w:caps/>
              <w:color w:val="FFFFFF" w:themeColor="background1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A6"/>
    <w:rsid w:val="00223902"/>
    <w:rsid w:val="00627CA6"/>
    <w:rsid w:val="00A57CE3"/>
    <w:rsid w:val="00AE3AF8"/>
    <w:rsid w:val="00E4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48ABCD63F35473C91826BDAC3468A25">
    <w:name w:val="248ABCD63F35473C91826BDAC3468A25"/>
    <w:rsid w:val="00627CA6"/>
  </w:style>
  <w:style w:type="character" w:styleId="Tekstvantijdelijkeaanduiding">
    <w:name w:val="Placeholder Text"/>
    <w:basedOn w:val="Standaardalinea-lettertype"/>
    <w:uiPriority w:val="99"/>
    <w:semiHidden/>
    <w:rsid w:val="00627CA6"/>
    <w:rPr>
      <w:color w:val="808080"/>
    </w:rPr>
  </w:style>
  <w:style w:type="paragraph" w:customStyle="1" w:styleId="052F5898AEFA4E6E809DE272A40398EF">
    <w:name w:val="052F5898AEFA4E6E809DE272A40398EF"/>
    <w:rsid w:val="00627CA6"/>
  </w:style>
  <w:style w:type="paragraph" w:customStyle="1" w:styleId="5A1CBD524EA242F49A17C40BF797C8E3">
    <w:name w:val="5A1CBD524EA242F49A17C40BF797C8E3"/>
    <w:rsid w:val="00627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DD4873-40B7-9E4F-8091-163243AA7E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pESAN PASKAH IBU-IBU KRISTEN INDJILI MALUKU</dc:title>
  <dc:subject/>
  <dc:creator>Eigenaar</dc:creator>
  <cp:keywords/>
  <dc:description/>
  <cp:lastModifiedBy>Reny Pattipeilohy</cp:lastModifiedBy>
  <cp:revision>2</cp:revision>
  <dcterms:created xsi:type="dcterms:W3CDTF">2020-04-09T17:56:00Z</dcterms:created>
  <dcterms:modified xsi:type="dcterms:W3CDTF">2020-04-09T17:56:00Z</dcterms:modified>
</cp:coreProperties>
</file>